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F4" w:rsidRPr="00357767" w:rsidRDefault="00CA3BF4">
      <w:pPr>
        <w:rPr>
          <w:sz w:val="44"/>
          <w:szCs w:val="44"/>
        </w:rPr>
      </w:pPr>
    </w:p>
    <w:p w:rsidR="00357767" w:rsidRPr="00357767" w:rsidRDefault="00357767">
      <w:pPr>
        <w:rPr>
          <w:sz w:val="44"/>
          <w:szCs w:val="44"/>
        </w:rPr>
      </w:pPr>
    </w:p>
    <w:p w:rsidR="00CA3BF4" w:rsidRPr="00357767" w:rsidRDefault="00CA3BF4" w:rsidP="00CA3BF4">
      <w:pPr>
        <w:jc w:val="center"/>
        <w:rPr>
          <w:rFonts w:ascii="华文彩云" w:eastAsia="华文彩云"/>
          <w:b/>
          <w:sz w:val="52"/>
          <w:szCs w:val="52"/>
        </w:rPr>
      </w:pPr>
      <w:r w:rsidRPr="00357767">
        <w:rPr>
          <w:rFonts w:ascii="华文彩云" w:eastAsia="华文彩云" w:hint="eastAsia"/>
          <w:b/>
          <w:sz w:val="52"/>
          <w:szCs w:val="52"/>
        </w:rPr>
        <w:t>诺文科技公众号生活缴费</w:t>
      </w:r>
    </w:p>
    <w:p w:rsidR="00CA3BF4" w:rsidRPr="00357767" w:rsidRDefault="00CA3BF4" w:rsidP="00CA3BF4">
      <w:pPr>
        <w:jc w:val="center"/>
        <w:rPr>
          <w:rFonts w:ascii="华文彩云" w:eastAsia="华文彩云"/>
          <w:b/>
          <w:sz w:val="84"/>
          <w:szCs w:val="84"/>
        </w:rPr>
      </w:pPr>
      <w:r w:rsidRPr="00357767">
        <w:rPr>
          <w:rFonts w:ascii="华文彩云" w:eastAsia="华文彩云" w:hint="eastAsia"/>
          <w:b/>
          <w:sz w:val="84"/>
          <w:szCs w:val="84"/>
        </w:rPr>
        <w:t>操作说明</w:t>
      </w:r>
    </w:p>
    <w:p w:rsidR="00CA3BF4" w:rsidRDefault="00CA3BF4" w:rsidP="00CA3BF4">
      <w:pPr>
        <w:jc w:val="center"/>
        <w:rPr>
          <w:rFonts w:ascii="华文彩云" w:eastAsia="华文彩云"/>
          <w:b/>
          <w:sz w:val="52"/>
          <w:szCs w:val="52"/>
        </w:rPr>
      </w:pPr>
      <w:bookmarkStart w:id="0" w:name="_GoBack"/>
      <w:bookmarkEnd w:id="0"/>
    </w:p>
    <w:p w:rsidR="00357767" w:rsidRDefault="00357767" w:rsidP="00CA3BF4">
      <w:pPr>
        <w:jc w:val="center"/>
        <w:rPr>
          <w:rFonts w:ascii="华文彩云" w:eastAsia="华文彩云"/>
          <w:b/>
          <w:sz w:val="52"/>
          <w:szCs w:val="52"/>
        </w:rPr>
      </w:pPr>
      <w:r>
        <w:rPr>
          <w:rFonts w:ascii="华文彩云" w:eastAsia="华文彩云"/>
          <w:b/>
          <w:noProof/>
          <w:sz w:val="52"/>
          <w:szCs w:val="52"/>
        </w:rPr>
        <w:drawing>
          <wp:inline distT="0" distB="0" distL="0" distR="0">
            <wp:extent cx="1638000" cy="1638000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code_for_gh_22154c3983fa_3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00" cy="16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767" w:rsidRDefault="00357767" w:rsidP="00CA3BF4">
      <w:pPr>
        <w:jc w:val="center"/>
        <w:rPr>
          <w:rFonts w:ascii="华文彩云" w:eastAsia="华文彩云"/>
          <w:b/>
          <w:sz w:val="52"/>
          <w:szCs w:val="52"/>
        </w:rPr>
      </w:pPr>
    </w:p>
    <w:p w:rsidR="00357767" w:rsidRPr="00357767" w:rsidRDefault="00357767" w:rsidP="00CA3BF4">
      <w:pPr>
        <w:jc w:val="center"/>
        <w:rPr>
          <w:rFonts w:ascii="华文彩云" w:eastAsia="华文彩云"/>
          <w:b/>
          <w:sz w:val="52"/>
          <w:szCs w:val="52"/>
        </w:rPr>
      </w:pPr>
    </w:p>
    <w:p w:rsidR="00CA3BF4" w:rsidRPr="00CA3BF4" w:rsidRDefault="00CA3BF4" w:rsidP="00CA3BF4">
      <w:pPr>
        <w:jc w:val="center"/>
        <w:rPr>
          <w:sz w:val="44"/>
          <w:szCs w:val="44"/>
        </w:rPr>
      </w:pPr>
    </w:p>
    <w:p w:rsidR="00CA3BF4" w:rsidRPr="00CA3BF4" w:rsidRDefault="00CA3BF4" w:rsidP="00CA3BF4">
      <w:pPr>
        <w:jc w:val="center"/>
        <w:rPr>
          <w:sz w:val="44"/>
          <w:szCs w:val="44"/>
        </w:rPr>
      </w:pPr>
      <w:r w:rsidRPr="00CA3BF4">
        <w:rPr>
          <w:rFonts w:hint="eastAsia"/>
          <w:sz w:val="44"/>
          <w:szCs w:val="44"/>
        </w:rPr>
        <w:t>西安诺文电子科技股份有限公司</w:t>
      </w:r>
    </w:p>
    <w:p w:rsidR="00CA3BF4" w:rsidRPr="00CA3BF4" w:rsidRDefault="00CA3BF4" w:rsidP="00CA3BF4">
      <w:pPr>
        <w:jc w:val="center"/>
        <w:rPr>
          <w:sz w:val="44"/>
          <w:szCs w:val="44"/>
        </w:rPr>
      </w:pPr>
      <w:r w:rsidRPr="00CA3BF4">
        <w:rPr>
          <w:rFonts w:hint="eastAsia"/>
          <w:sz w:val="44"/>
          <w:szCs w:val="44"/>
        </w:rPr>
        <w:t>2018</w:t>
      </w:r>
      <w:r w:rsidRPr="00CA3BF4">
        <w:rPr>
          <w:rFonts w:hint="eastAsia"/>
          <w:sz w:val="44"/>
          <w:szCs w:val="44"/>
        </w:rPr>
        <w:t>年</w:t>
      </w:r>
      <w:r w:rsidRPr="00CA3BF4">
        <w:rPr>
          <w:rFonts w:hint="eastAsia"/>
          <w:sz w:val="44"/>
          <w:szCs w:val="44"/>
        </w:rPr>
        <w:t>6</w:t>
      </w:r>
      <w:r w:rsidRPr="00CA3BF4">
        <w:rPr>
          <w:rFonts w:hint="eastAsia"/>
          <w:sz w:val="44"/>
          <w:szCs w:val="44"/>
        </w:rPr>
        <w:t>月</w:t>
      </w:r>
    </w:p>
    <w:p w:rsidR="00CA3BF4" w:rsidRPr="00CA3BF4" w:rsidRDefault="00CA3BF4" w:rsidP="00CA3BF4">
      <w:pPr>
        <w:jc w:val="center"/>
        <w:rPr>
          <w:sz w:val="44"/>
          <w:szCs w:val="44"/>
        </w:rPr>
        <w:sectPr w:rsidR="00CA3BF4" w:rsidRPr="00CA3BF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3836" w:rsidRPr="00013151" w:rsidRDefault="001A3836">
      <w:pPr>
        <w:rPr>
          <w:b/>
          <w:sz w:val="32"/>
        </w:rPr>
      </w:pPr>
      <w:r w:rsidRPr="00013151">
        <w:rPr>
          <w:rFonts w:hint="eastAsia"/>
          <w:b/>
          <w:sz w:val="32"/>
        </w:rPr>
        <w:lastRenderedPageBreak/>
        <w:t>操作步骤：</w:t>
      </w:r>
    </w:p>
    <w:p w:rsidR="00013151" w:rsidRPr="00013151" w:rsidRDefault="00013151">
      <w:pPr>
        <w:rPr>
          <w:sz w:val="6"/>
        </w:rPr>
      </w:pPr>
    </w:p>
    <w:p w:rsidR="001A3836" w:rsidRPr="00013151" w:rsidRDefault="001A3836" w:rsidP="00013151">
      <w:pPr>
        <w:spacing w:line="360" w:lineRule="exact"/>
        <w:rPr>
          <w:sz w:val="24"/>
        </w:rPr>
      </w:pPr>
      <w:r w:rsidRPr="00013151">
        <w:rPr>
          <w:rFonts w:hint="eastAsia"/>
          <w:b/>
          <w:sz w:val="24"/>
        </w:rPr>
        <w:t>step</w:t>
      </w:r>
      <w:r w:rsidR="00972FF5" w:rsidRPr="00013151">
        <w:rPr>
          <w:rFonts w:hint="eastAsia"/>
          <w:b/>
          <w:sz w:val="24"/>
        </w:rPr>
        <w:t>1</w:t>
      </w:r>
      <w:r w:rsidRPr="00013151">
        <w:rPr>
          <w:rFonts w:hint="eastAsia"/>
          <w:b/>
          <w:sz w:val="24"/>
        </w:rPr>
        <w:t>：</w:t>
      </w:r>
      <w:r w:rsidR="005B4F67" w:rsidRPr="00013151">
        <w:rPr>
          <w:rFonts w:hint="eastAsia"/>
          <w:sz w:val="24"/>
        </w:rPr>
        <w:t>使用微信扫一扫，</w:t>
      </w:r>
      <w:r w:rsidR="00972FF5" w:rsidRPr="00013151">
        <w:rPr>
          <w:rFonts w:hint="eastAsia"/>
          <w:sz w:val="24"/>
        </w:rPr>
        <w:t>关注诺文公众号</w:t>
      </w:r>
      <w:r w:rsidR="005B4F67" w:rsidRPr="00013151">
        <w:rPr>
          <w:rFonts w:hint="eastAsia"/>
          <w:sz w:val="24"/>
        </w:rPr>
        <w:t>，公众号如下图一所示。</w:t>
      </w:r>
      <w:r w:rsidR="00486599">
        <w:rPr>
          <w:rFonts w:hint="eastAsia"/>
          <w:sz w:val="24"/>
        </w:rPr>
        <w:t>如果以前关注过诺文科技公众号，取消关注，重新关注。</w:t>
      </w:r>
    </w:p>
    <w:p w:rsidR="00972FF5" w:rsidRDefault="00972FF5" w:rsidP="00972FF5">
      <w:pPr>
        <w:jc w:val="center"/>
      </w:pPr>
      <w:r>
        <w:rPr>
          <w:noProof/>
        </w:rPr>
        <w:drawing>
          <wp:inline distT="0" distB="0" distL="0" distR="0">
            <wp:extent cx="1583327" cy="1592064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003" cy="159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F67" w:rsidRDefault="005B4F67" w:rsidP="00972FF5">
      <w:pPr>
        <w:jc w:val="center"/>
      </w:pPr>
      <w:r>
        <w:rPr>
          <w:rFonts w:hint="eastAsia"/>
        </w:rPr>
        <w:t>图一</w:t>
      </w:r>
    </w:p>
    <w:p w:rsidR="00013151" w:rsidRDefault="00013151" w:rsidP="00972FF5">
      <w:pPr>
        <w:jc w:val="center"/>
      </w:pPr>
    </w:p>
    <w:p w:rsidR="001405E6" w:rsidRPr="00013151" w:rsidRDefault="00972FF5">
      <w:pPr>
        <w:rPr>
          <w:sz w:val="24"/>
        </w:rPr>
      </w:pPr>
      <w:r w:rsidRPr="00013151">
        <w:rPr>
          <w:rFonts w:hint="eastAsia"/>
          <w:b/>
          <w:sz w:val="24"/>
        </w:rPr>
        <w:t>step2</w:t>
      </w:r>
      <w:r w:rsidRPr="00013151">
        <w:rPr>
          <w:rFonts w:hint="eastAsia"/>
          <w:b/>
          <w:sz w:val="24"/>
        </w:rPr>
        <w:t>：</w:t>
      </w:r>
      <w:r w:rsidRPr="00013151">
        <w:rPr>
          <w:rFonts w:hint="eastAsia"/>
          <w:sz w:val="24"/>
        </w:rPr>
        <w:t>进入公众号，点击“客户</w:t>
      </w:r>
      <w:r w:rsidRPr="00013151">
        <w:rPr>
          <w:rFonts w:hint="eastAsia"/>
          <w:sz w:val="24"/>
        </w:rPr>
        <w:t>-</w:t>
      </w:r>
      <w:r w:rsidRPr="00013151">
        <w:rPr>
          <w:rFonts w:hint="eastAsia"/>
          <w:sz w:val="24"/>
        </w:rPr>
        <w:t>生活缴费”进入物业缴费界面，再此界面上可以完成缴费、购买、余额查询、欠费查询、缴费查询、用量查询、剩余量查询、房间管理</w:t>
      </w:r>
      <w:r w:rsidR="00D869F8">
        <w:rPr>
          <w:rFonts w:hint="eastAsia"/>
          <w:sz w:val="24"/>
        </w:rPr>
        <w:t>、写卡</w:t>
      </w:r>
      <w:r w:rsidRPr="00013151">
        <w:rPr>
          <w:rFonts w:hint="eastAsia"/>
          <w:sz w:val="24"/>
        </w:rPr>
        <w:t>业务场景。</w:t>
      </w:r>
    </w:p>
    <w:p w:rsidR="00972FF5" w:rsidRDefault="00972FF5">
      <w:r>
        <w:rPr>
          <w:rFonts w:hint="eastAsia"/>
          <w:noProof/>
        </w:rPr>
        <w:drawing>
          <wp:inline distT="0" distB="0" distL="0" distR="0">
            <wp:extent cx="1623655" cy="2220686"/>
            <wp:effectExtent l="19050" t="0" r="0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04" cy="223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FF5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1644288" cy="2220082"/>
            <wp:effectExtent l="19050" t="0" r="0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839" cy="223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1721213" cy="2238103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634" cy="223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F67" w:rsidRDefault="005B4F67">
      <w:r>
        <w:rPr>
          <w:rFonts w:hint="eastAsia"/>
        </w:rPr>
        <w:t xml:space="preserve">           </w:t>
      </w:r>
      <w:r>
        <w:rPr>
          <w:rFonts w:hint="eastAsia"/>
        </w:rPr>
        <w:t>图二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图三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图四</w:t>
      </w:r>
    </w:p>
    <w:p w:rsidR="00013151" w:rsidRDefault="00013151"/>
    <w:p w:rsidR="005B4F67" w:rsidRDefault="00972FF5">
      <w:pPr>
        <w:rPr>
          <w:sz w:val="24"/>
        </w:rPr>
      </w:pPr>
      <w:r w:rsidRPr="00013151">
        <w:rPr>
          <w:rFonts w:hint="eastAsia"/>
          <w:b/>
          <w:sz w:val="24"/>
        </w:rPr>
        <w:t>step3</w:t>
      </w:r>
      <w:r w:rsidR="002206F2">
        <w:rPr>
          <w:rFonts w:hint="eastAsia"/>
          <w:b/>
          <w:sz w:val="24"/>
        </w:rPr>
        <w:t>：</w:t>
      </w:r>
      <w:r w:rsidR="005B4F67" w:rsidRPr="00013151">
        <w:rPr>
          <w:rFonts w:hint="eastAsia"/>
          <w:sz w:val="24"/>
        </w:rPr>
        <w:t>场景介绍</w:t>
      </w:r>
    </w:p>
    <w:p w:rsidR="00013151" w:rsidRPr="00013151" w:rsidRDefault="00013151">
      <w:pPr>
        <w:rPr>
          <w:sz w:val="24"/>
        </w:rPr>
      </w:pPr>
    </w:p>
    <w:p w:rsidR="00972FF5" w:rsidRDefault="00972FF5">
      <w:pPr>
        <w:rPr>
          <w:sz w:val="24"/>
        </w:rPr>
      </w:pPr>
      <w:r w:rsidRPr="00013151">
        <w:rPr>
          <w:rFonts w:hint="eastAsia"/>
          <w:sz w:val="24"/>
        </w:rPr>
        <w:t>场景一、房间管理</w:t>
      </w:r>
    </w:p>
    <w:p w:rsidR="00013151" w:rsidRPr="00013151" w:rsidRDefault="00013151">
      <w:pPr>
        <w:rPr>
          <w:sz w:val="24"/>
        </w:rPr>
      </w:pPr>
    </w:p>
    <w:p w:rsidR="00972FF5" w:rsidRPr="00013151" w:rsidRDefault="00972FF5">
      <w:pPr>
        <w:rPr>
          <w:sz w:val="24"/>
        </w:rPr>
      </w:pPr>
      <w:r w:rsidRPr="00013151">
        <w:rPr>
          <w:rFonts w:hint="eastAsia"/>
          <w:sz w:val="24"/>
        </w:rPr>
        <w:t>点击</w:t>
      </w:r>
      <w:r w:rsidR="00180E07" w:rsidRPr="00013151">
        <w:rPr>
          <w:rFonts w:hint="eastAsia"/>
          <w:sz w:val="24"/>
        </w:rPr>
        <w:t>”</w:t>
      </w:r>
      <w:r w:rsidRPr="00013151">
        <w:rPr>
          <w:rFonts w:hint="eastAsia"/>
          <w:sz w:val="24"/>
        </w:rPr>
        <w:t>房间管理</w:t>
      </w:r>
      <w:r w:rsidR="00180E07" w:rsidRPr="00013151">
        <w:rPr>
          <w:rFonts w:hint="eastAsia"/>
          <w:sz w:val="24"/>
        </w:rPr>
        <w:t>”按钮</w:t>
      </w:r>
      <w:r w:rsidRPr="00013151">
        <w:rPr>
          <w:rFonts w:hint="eastAsia"/>
          <w:sz w:val="24"/>
        </w:rPr>
        <w:t>进入如下图界面</w:t>
      </w:r>
      <w:r w:rsidR="005B4F67" w:rsidRPr="00013151">
        <w:rPr>
          <w:rFonts w:hint="eastAsia"/>
          <w:sz w:val="24"/>
        </w:rPr>
        <w:t>，点击增加新房屋、选择管理平台、输入回单编号</w:t>
      </w:r>
      <w:r w:rsidR="005B4F67" w:rsidRPr="00013151">
        <w:rPr>
          <w:rFonts w:hint="eastAsia"/>
          <w:sz w:val="24"/>
        </w:rPr>
        <w:t>\</w:t>
      </w:r>
      <w:r w:rsidR="005B4F67" w:rsidRPr="00013151">
        <w:rPr>
          <w:rFonts w:hint="eastAsia"/>
          <w:sz w:val="24"/>
        </w:rPr>
        <w:t>物业预留手机号码、查询到对应房间绑定。</w:t>
      </w:r>
    </w:p>
    <w:p w:rsidR="00972FF5" w:rsidRDefault="005B4F67">
      <w:r>
        <w:rPr>
          <w:rFonts w:hint="eastAsia"/>
          <w:noProof/>
        </w:rPr>
        <w:lastRenderedPageBreak/>
        <w:drawing>
          <wp:inline distT="0" distB="0" distL="0" distR="0">
            <wp:extent cx="1661704" cy="2420983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3" cy="242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862" w:rsidRPr="009F1862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1661704" cy="2394857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38" cy="240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862" w:rsidRPr="009F1862">
        <w:rPr>
          <w:rFonts w:hint="eastAsia"/>
        </w:rPr>
        <w:t xml:space="preserve"> </w:t>
      </w:r>
      <w:r w:rsidR="009F1862">
        <w:rPr>
          <w:rFonts w:hint="eastAsia"/>
          <w:noProof/>
        </w:rPr>
        <w:drawing>
          <wp:inline distT="0" distB="0" distL="0" distR="0">
            <wp:extent cx="1721169" cy="2386149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169" cy="238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F67" w:rsidRPr="00972FF5" w:rsidRDefault="005B4F67">
      <w:r>
        <w:rPr>
          <w:rFonts w:hint="eastAsia"/>
        </w:rPr>
        <w:t xml:space="preserve">          </w:t>
      </w:r>
      <w:r>
        <w:rPr>
          <w:rFonts w:hint="eastAsia"/>
        </w:rPr>
        <w:t>图五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图六</w:t>
      </w:r>
      <w:r>
        <w:rPr>
          <w:rFonts w:hint="eastAsia"/>
        </w:rPr>
        <w:t xml:space="preserve">                     </w:t>
      </w:r>
      <w:r>
        <w:rPr>
          <w:rFonts w:hint="eastAsia"/>
        </w:rPr>
        <w:t>图七</w:t>
      </w:r>
    </w:p>
    <w:p w:rsidR="00972FF5" w:rsidRDefault="00972FF5"/>
    <w:p w:rsidR="009F1862" w:rsidRDefault="009F1862">
      <w:r>
        <w:rPr>
          <w:noProof/>
        </w:rPr>
        <w:drawing>
          <wp:inline distT="0" distB="0" distL="0" distR="0">
            <wp:extent cx="1661704" cy="2576505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695" cy="259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862">
        <w:t xml:space="preserve"> </w:t>
      </w:r>
      <w:r>
        <w:rPr>
          <w:noProof/>
        </w:rPr>
        <w:drawing>
          <wp:inline distT="0" distB="0" distL="0" distR="0">
            <wp:extent cx="1664167" cy="258644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17" cy="258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862">
        <w:t xml:space="preserve"> </w:t>
      </w:r>
      <w:r>
        <w:rPr>
          <w:noProof/>
        </w:rPr>
        <w:drawing>
          <wp:inline distT="0" distB="0" distL="0" distR="0">
            <wp:extent cx="1637211" cy="2553262"/>
            <wp:effectExtent l="19050" t="0" r="1089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13" cy="2557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F67" w:rsidRDefault="005B4F67">
      <w:r>
        <w:rPr>
          <w:rFonts w:hint="eastAsia"/>
        </w:rPr>
        <w:t xml:space="preserve">         </w:t>
      </w:r>
      <w:r>
        <w:rPr>
          <w:rFonts w:hint="eastAsia"/>
        </w:rPr>
        <w:t>图八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图九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图十</w:t>
      </w:r>
    </w:p>
    <w:p w:rsidR="00013151" w:rsidRDefault="00013151"/>
    <w:p w:rsidR="005B4F67" w:rsidRDefault="005B4F67">
      <w:pPr>
        <w:rPr>
          <w:sz w:val="24"/>
        </w:rPr>
      </w:pPr>
      <w:r w:rsidRPr="00013151">
        <w:rPr>
          <w:rFonts w:hint="eastAsia"/>
          <w:sz w:val="24"/>
        </w:rPr>
        <w:t>场景二：缴费</w:t>
      </w:r>
    </w:p>
    <w:p w:rsidR="00013151" w:rsidRPr="00013151" w:rsidRDefault="00013151">
      <w:pPr>
        <w:rPr>
          <w:sz w:val="24"/>
        </w:rPr>
      </w:pPr>
    </w:p>
    <w:p w:rsidR="005B4F67" w:rsidRPr="00013151" w:rsidRDefault="005B4F67">
      <w:pPr>
        <w:rPr>
          <w:sz w:val="24"/>
        </w:rPr>
      </w:pPr>
      <w:r w:rsidRPr="00013151">
        <w:rPr>
          <w:rFonts w:hint="eastAsia"/>
          <w:sz w:val="24"/>
        </w:rPr>
        <w:t>缴纳各种物业费用，点击</w:t>
      </w:r>
      <w:r w:rsidR="00180E07" w:rsidRPr="00013151">
        <w:rPr>
          <w:rFonts w:hint="eastAsia"/>
          <w:sz w:val="24"/>
        </w:rPr>
        <w:t>“</w:t>
      </w:r>
      <w:r w:rsidRPr="00013151">
        <w:rPr>
          <w:rFonts w:hint="eastAsia"/>
          <w:sz w:val="24"/>
        </w:rPr>
        <w:t>缴费</w:t>
      </w:r>
      <w:r w:rsidR="00180E07" w:rsidRPr="00013151">
        <w:rPr>
          <w:rFonts w:hint="eastAsia"/>
          <w:sz w:val="24"/>
        </w:rPr>
        <w:t>”</w:t>
      </w:r>
      <w:r w:rsidRPr="00013151">
        <w:rPr>
          <w:rFonts w:hint="eastAsia"/>
          <w:sz w:val="24"/>
        </w:rPr>
        <w:t>按钮，出现欠费信息，</w:t>
      </w:r>
      <w:r w:rsidR="008A2430" w:rsidRPr="00013151">
        <w:rPr>
          <w:rFonts w:hint="eastAsia"/>
          <w:sz w:val="24"/>
        </w:rPr>
        <w:t>选择方式（微信支付）</w:t>
      </w:r>
      <w:r w:rsidRPr="00013151">
        <w:rPr>
          <w:rFonts w:hint="eastAsia"/>
          <w:sz w:val="24"/>
        </w:rPr>
        <w:t>缴费。如下如所示。</w:t>
      </w:r>
    </w:p>
    <w:p w:rsidR="005B4F67" w:rsidRDefault="008A2430">
      <w:r>
        <w:rPr>
          <w:noProof/>
        </w:rPr>
        <w:lastRenderedPageBreak/>
        <w:drawing>
          <wp:inline distT="0" distB="0" distL="0" distR="0">
            <wp:extent cx="2009866" cy="2760327"/>
            <wp:effectExtent l="19050" t="0" r="9434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87" cy="276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2430">
        <w:t xml:space="preserve"> </w:t>
      </w:r>
      <w:r w:rsidR="00C85F40">
        <w:rPr>
          <w:rFonts w:hint="eastAsia"/>
        </w:rPr>
        <w:t xml:space="preserve">           </w:t>
      </w:r>
      <w:r>
        <w:rPr>
          <w:noProof/>
        </w:rPr>
        <w:drawing>
          <wp:inline distT="0" distB="0" distL="0" distR="0">
            <wp:extent cx="1879419" cy="2873829"/>
            <wp:effectExtent l="19050" t="0" r="6531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721" cy="288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30" w:rsidRDefault="008A2430">
      <w:r>
        <w:rPr>
          <w:rFonts w:hint="eastAsia"/>
        </w:rPr>
        <w:t xml:space="preserve">                </w:t>
      </w:r>
      <w:r>
        <w:rPr>
          <w:rFonts w:hint="eastAsia"/>
        </w:rPr>
        <w:t>图十一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图十二</w:t>
      </w:r>
    </w:p>
    <w:p w:rsidR="008A2430" w:rsidRDefault="008A2430"/>
    <w:p w:rsidR="008A2430" w:rsidRDefault="008A2430">
      <w:pPr>
        <w:rPr>
          <w:sz w:val="24"/>
        </w:rPr>
      </w:pPr>
      <w:r w:rsidRPr="00013151">
        <w:rPr>
          <w:rFonts w:hint="eastAsia"/>
          <w:sz w:val="24"/>
        </w:rPr>
        <w:t>场景三：购买</w:t>
      </w:r>
    </w:p>
    <w:p w:rsidR="00013151" w:rsidRPr="00013151" w:rsidRDefault="00013151">
      <w:pPr>
        <w:rPr>
          <w:sz w:val="24"/>
        </w:rPr>
      </w:pPr>
    </w:p>
    <w:p w:rsidR="008A2430" w:rsidRPr="00013151" w:rsidRDefault="008A2430">
      <w:pPr>
        <w:rPr>
          <w:sz w:val="24"/>
        </w:rPr>
      </w:pPr>
      <w:r w:rsidRPr="00013151">
        <w:rPr>
          <w:rFonts w:hint="eastAsia"/>
          <w:sz w:val="24"/>
        </w:rPr>
        <w:t>购买水</w:t>
      </w:r>
      <w:r w:rsidRPr="00013151">
        <w:rPr>
          <w:rFonts w:hint="eastAsia"/>
          <w:sz w:val="24"/>
        </w:rPr>
        <w:t>/</w:t>
      </w:r>
      <w:r w:rsidRPr="00013151">
        <w:rPr>
          <w:rFonts w:hint="eastAsia"/>
          <w:sz w:val="24"/>
        </w:rPr>
        <w:t>电费，点击</w:t>
      </w:r>
      <w:r w:rsidR="00180E07" w:rsidRPr="00013151">
        <w:rPr>
          <w:rFonts w:hint="eastAsia"/>
          <w:sz w:val="24"/>
        </w:rPr>
        <w:t>“</w:t>
      </w:r>
      <w:r w:rsidRPr="00013151">
        <w:rPr>
          <w:rFonts w:hint="eastAsia"/>
          <w:sz w:val="24"/>
        </w:rPr>
        <w:t>购买</w:t>
      </w:r>
      <w:r w:rsidR="00180E07" w:rsidRPr="00013151">
        <w:rPr>
          <w:rFonts w:hint="eastAsia"/>
          <w:sz w:val="24"/>
        </w:rPr>
        <w:t>”</w:t>
      </w:r>
      <w:r w:rsidRPr="00013151">
        <w:rPr>
          <w:rFonts w:hint="eastAsia"/>
          <w:sz w:val="24"/>
        </w:rPr>
        <w:t>按钮，出此如下界面，选择要购买水</w:t>
      </w:r>
      <w:r w:rsidRPr="00013151">
        <w:rPr>
          <w:rFonts w:hint="eastAsia"/>
          <w:sz w:val="24"/>
        </w:rPr>
        <w:t>/</w:t>
      </w:r>
      <w:r w:rsidRPr="00013151">
        <w:rPr>
          <w:rFonts w:hint="eastAsia"/>
          <w:sz w:val="24"/>
        </w:rPr>
        <w:t>电数量，</w:t>
      </w:r>
      <w:r w:rsidR="0065294B" w:rsidRPr="00013151">
        <w:rPr>
          <w:rFonts w:hint="eastAsia"/>
          <w:sz w:val="24"/>
        </w:rPr>
        <w:t>选择方式（微信支付）缴费。</w:t>
      </w:r>
      <w:r w:rsidR="00013151">
        <w:rPr>
          <w:rFonts w:hint="eastAsia"/>
          <w:sz w:val="24"/>
        </w:rPr>
        <w:t>注意：卡表用户缴费完成到自助充值机机上写卡，电子远传水表用户购买结束。</w:t>
      </w:r>
    </w:p>
    <w:p w:rsidR="0065294B" w:rsidRDefault="008A2430">
      <w:r>
        <w:rPr>
          <w:noProof/>
        </w:rPr>
        <w:drawing>
          <wp:inline distT="0" distB="0" distL="0" distR="0">
            <wp:extent cx="1740080" cy="2577738"/>
            <wp:effectExtent l="1905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65" cy="257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94B" w:rsidRPr="0065294B">
        <w:t xml:space="preserve"> </w:t>
      </w:r>
      <w:r w:rsidR="0065294B">
        <w:rPr>
          <w:noProof/>
        </w:rPr>
        <w:drawing>
          <wp:inline distT="0" distB="0" distL="0" distR="0">
            <wp:extent cx="1616891" cy="2577738"/>
            <wp:effectExtent l="19050" t="0" r="2359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55" cy="258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94B" w:rsidRPr="0065294B">
        <w:t xml:space="preserve"> </w:t>
      </w:r>
      <w:r w:rsidR="0065294B">
        <w:rPr>
          <w:noProof/>
        </w:rPr>
        <w:drawing>
          <wp:inline distT="0" distB="0" distL="0" distR="0">
            <wp:extent cx="1644287" cy="2569029"/>
            <wp:effectExtent l="1905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930" cy="256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94B" w:rsidRDefault="0065294B">
      <w:r>
        <w:rPr>
          <w:rFonts w:hint="eastAsia"/>
        </w:rPr>
        <w:t xml:space="preserve">         </w:t>
      </w:r>
      <w:r>
        <w:rPr>
          <w:rFonts w:hint="eastAsia"/>
        </w:rPr>
        <w:t>图十三</w:t>
      </w:r>
      <w:r>
        <w:rPr>
          <w:rFonts w:hint="eastAsia"/>
        </w:rPr>
        <w:t xml:space="preserve">                     </w:t>
      </w:r>
      <w:r>
        <w:rPr>
          <w:rFonts w:hint="eastAsia"/>
        </w:rPr>
        <w:t>图十四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图十五</w:t>
      </w:r>
    </w:p>
    <w:p w:rsidR="008A2430" w:rsidRDefault="0065294B">
      <w:pPr>
        <w:rPr>
          <w:sz w:val="24"/>
        </w:rPr>
      </w:pPr>
      <w:r w:rsidRPr="00013151">
        <w:rPr>
          <w:rFonts w:hint="eastAsia"/>
          <w:sz w:val="24"/>
        </w:rPr>
        <w:t>场景四：余额</w:t>
      </w:r>
    </w:p>
    <w:p w:rsidR="00013151" w:rsidRPr="00013151" w:rsidRDefault="00013151">
      <w:pPr>
        <w:rPr>
          <w:sz w:val="24"/>
        </w:rPr>
      </w:pPr>
    </w:p>
    <w:p w:rsidR="0065294B" w:rsidRPr="00013151" w:rsidRDefault="0065294B">
      <w:pPr>
        <w:rPr>
          <w:sz w:val="24"/>
        </w:rPr>
      </w:pPr>
      <w:r w:rsidRPr="00013151">
        <w:rPr>
          <w:rFonts w:hint="eastAsia"/>
          <w:sz w:val="24"/>
        </w:rPr>
        <w:t>余额查询功能主要用于使用预交</w:t>
      </w:r>
      <w:r w:rsidRPr="00013151">
        <w:rPr>
          <w:rFonts w:hint="eastAsia"/>
          <w:sz w:val="24"/>
        </w:rPr>
        <w:t>/</w:t>
      </w:r>
      <w:r w:rsidRPr="00013151">
        <w:rPr>
          <w:rFonts w:hint="eastAsia"/>
          <w:sz w:val="24"/>
        </w:rPr>
        <w:t>存金额完成交易后剩余的数量。点击“余额”按钮，出现如下界面。</w:t>
      </w:r>
    </w:p>
    <w:p w:rsidR="0065294B" w:rsidRDefault="0065294B" w:rsidP="0065294B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2124710" cy="3030855"/>
            <wp:effectExtent l="19050" t="0" r="889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303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9C" w:rsidRDefault="0027429C" w:rsidP="0065294B">
      <w:pPr>
        <w:jc w:val="center"/>
      </w:pPr>
      <w:r>
        <w:rPr>
          <w:rFonts w:hint="eastAsia"/>
        </w:rPr>
        <w:t>图十六</w:t>
      </w:r>
    </w:p>
    <w:p w:rsidR="00013151" w:rsidRPr="0065294B" w:rsidRDefault="00013151" w:rsidP="0065294B">
      <w:pPr>
        <w:jc w:val="center"/>
      </w:pPr>
    </w:p>
    <w:p w:rsidR="0065294B" w:rsidRDefault="0027429C" w:rsidP="0027429C">
      <w:pPr>
        <w:jc w:val="left"/>
        <w:rPr>
          <w:sz w:val="24"/>
        </w:rPr>
      </w:pPr>
      <w:r w:rsidRPr="00013151">
        <w:rPr>
          <w:rFonts w:hint="eastAsia"/>
          <w:sz w:val="24"/>
        </w:rPr>
        <w:t>场景五：欠费查询</w:t>
      </w:r>
    </w:p>
    <w:p w:rsidR="00013151" w:rsidRPr="00013151" w:rsidRDefault="00013151" w:rsidP="0027429C">
      <w:pPr>
        <w:jc w:val="left"/>
        <w:rPr>
          <w:sz w:val="16"/>
        </w:rPr>
      </w:pPr>
    </w:p>
    <w:p w:rsidR="0027429C" w:rsidRPr="00013151" w:rsidRDefault="0027429C" w:rsidP="0027429C">
      <w:pPr>
        <w:jc w:val="left"/>
        <w:rPr>
          <w:sz w:val="24"/>
        </w:rPr>
      </w:pPr>
      <w:r w:rsidRPr="00013151">
        <w:rPr>
          <w:rFonts w:hint="eastAsia"/>
          <w:sz w:val="24"/>
        </w:rPr>
        <w:t>欠费查询功能主要用于后付费生成账单后缴纳。点击“欠费”查询按钮如下图界面，如果有欠费则显示，没有欠费则不显示。</w:t>
      </w:r>
    </w:p>
    <w:p w:rsidR="0027429C" w:rsidRDefault="00013151" w:rsidP="0027429C">
      <w:pPr>
        <w:jc w:val="center"/>
      </w:pPr>
      <w:r>
        <w:rPr>
          <w:noProof/>
        </w:rPr>
        <w:drawing>
          <wp:inline distT="0" distB="0" distL="0" distR="0">
            <wp:extent cx="1861820" cy="2515334"/>
            <wp:effectExtent l="1905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178" cy="2515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9C" w:rsidRDefault="0027429C" w:rsidP="0027429C">
      <w:pPr>
        <w:jc w:val="center"/>
      </w:pPr>
      <w:r>
        <w:rPr>
          <w:rFonts w:hint="eastAsia"/>
        </w:rPr>
        <w:t>图十七</w:t>
      </w:r>
    </w:p>
    <w:p w:rsidR="00013151" w:rsidRDefault="00013151" w:rsidP="0027429C">
      <w:pPr>
        <w:jc w:val="center"/>
      </w:pPr>
    </w:p>
    <w:p w:rsidR="0027429C" w:rsidRDefault="0027429C" w:rsidP="0027429C">
      <w:pPr>
        <w:jc w:val="left"/>
        <w:rPr>
          <w:sz w:val="24"/>
        </w:rPr>
      </w:pPr>
      <w:r w:rsidRPr="00013151">
        <w:rPr>
          <w:rFonts w:hint="eastAsia"/>
          <w:sz w:val="24"/>
        </w:rPr>
        <w:t>场景六：缴费查询</w:t>
      </w:r>
    </w:p>
    <w:p w:rsidR="00013151" w:rsidRPr="00013151" w:rsidRDefault="00013151" w:rsidP="0027429C">
      <w:pPr>
        <w:jc w:val="left"/>
        <w:rPr>
          <w:sz w:val="24"/>
        </w:rPr>
      </w:pPr>
    </w:p>
    <w:p w:rsidR="0027429C" w:rsidRPr="00013151" w:rsidRDefault="0027429C" w:rsidP="0027429C">
      <w:pPr>
        <w:jc w:val="left"/>
        <w:rPr>
          <w:sz w:val="24"/>
        </w:rPr>
      </w:pPr>
      <w:r w:rsidRPr="00013151">
        <w:rPr>
          <w:rFonts w:hint="eastAsia"/>
          <w:sz w:val="24"/>
        </w:rPr>
        <w:t>缴费查询主要用于一个月、三个月、六个月的缴费记录查询。点击“缴费查询”按钮如下图所示。</w:t>
      </w:r>
    </w:p>
    <w:p w:rsidR="0027429C" w:rsidRDefault="0027429C" w:rsidP="0027429C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1931670" cy="2533885"/>
            <wp:effectExtent l="19050" t="0" r="0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985" cy="253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9C" w:rsidRPr="0027429C" w:rsidRDefault="0027429C" w:rsidP="0027429C">
      <w:pPr>
        <w:jc w:val="center"/>
      </w:pPr>
      <w:r>
        <w:rPr>
          <w:rFonts w:hint="eastAsia"/>
        </w:rPr>
        <w:t>图十八</w:t>
      </w:r>
    </w:p>
    <w:p w:rsidR="0027429C" w:rsidRPr="0027429C" w:rsidRDefault="0027429C" w:rsidP="0027429C">
      <w:pPr>
        <w:jc w:val="left"/>
      </w:pPr>
    </w:p>
    <w:p w:rsidR="0027429C" w:rsidRPr="002206F2" w:rsidRDefault="0027429C" w:rsidP="0027429C">
      <w:pPr>
        <w:jc w:val="left"/>
        <w:rPr>
          <w:sz w:val="24"/>
        </w:rPr>
      </w:pPr>
      <w:r w:rsidRPr="002206F2">
        <w:rPr>
          <w:rFonts w:hint="eastAsia"/>
          <w:sz w:val="24"/>
        </w:rPr>
        <w:t>场景七：用量查询</w:t>
      </w:r>
    </w:p>
    <w:p w:rsidR="00013151" w:rsidRPr="002206F2" w:rsidRDefault="00013151" w:rsidP="0027429C">
      <w:pPr>
        <w:jc w:val="left"/>
        <w:rPr>
          <w:sz w:val="24"/>
        </w:rPr>
      </w:pPr>
    </w:p>
    <w:p w:rsidR="0027429C" w:rsidRPr="002206F2" w:rsidRDefault="0027429C" w:rsidP="0027429C">
      <w:pPr>
        <w:jc w:val="left"/>
        <w:rPr>
          <w:sz w:val="24"/>
        </w:rPr>
      </w:pPr>
      <w:r w:rsidRPr="002206F2">
        <w:rPr>
          <w:rFonts w:hint="eastAsia"/>
          <w:sz w:val="24"/>
        </w:rPr>
        <w:t>用量查询主要用于一个月、三个月、六个月的用量查询。点击“用量查询”按钮如下图所示。</w:t>
      </w:r>
    </w:p>
    <w:p w:rsidR="0027429C" w:rsidRDefault="0027429C" w:rsidP="0027429C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201635" cy="3317965"/>
            <wp:effectExtent l="19050" t="0" r="8165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873" cy="3316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9C" w:rsidRDefault="0027429C" w:rsidP="0027429C">
      <w:pPr>
        <w:jc w:val="center"/>
      </w:pPr>
      <w:r>
        <w:rPr>
          <w:rFonts w:hint="eastAsia"/>
        </w:rPr>
        <w:t>图十九</w:t>
      </w:r>
    </w:p>
    <w:p w:rsidR="00013151" w:rsidRPr="0027429C" w:rsidRDefault="00013151" w:rsidP="0027429C">
      <w:pPr>
        <w:jc w:val="center"/>
      </w:pPr>
    </w:p>
    <w:p w:rsidR="0027429C" w:rsidRPr="002206F2" w:rsidRDefault="0027429C" w:rsidP="0027429C">
      <w:pPr>
        <w:jc w:val="left"/>
        <w:rPr>
          <w:sz w:val="24"/>
        </w:rPr>
      </w:pPr>
      <w:r w:rsidRPr="002206F2">
        <w:rPr>
          <w:rFonts w:hint="eastAsia"/>
          <w:sz w:val="24"/>
        </w:rPr>
        <w:t>场景八：剩余量</w:t>
      </w:r>
    </w:p>
    <w:p w:rsidR="00013151" w:rsidRPr="002206F2" w:rsidRDefault="00013151" w:rsidP="0027429C">
      <w:pPr>
        <w:jc w:val="left"/>
        <w:rPr>
          <w:sz w:val="24"/>
        </w:rPr>
      </w:pPr>
    </w:p>
    <w:p w:rsidR="0027429C" w:rsidRPr="002206F2" w:rsidRDefault="00180E07" w:rsidP="0027429C">
      <w:pPr>
        <w:jc w:val="left"/>
        <w:rPr>
          <w:sz w:val="24"/>
        </w:rPr>
      </w:pPr>
      <w:r w:rsidRPr="002206F2">
        <w:rPr>
          <w:rFonts w:hint="eastAsia"/>
          <w:sz w:val="24"/>
        </w:rPr>
        <w:t>剩余量</w:t>
      </w:r>
      <w:r w:rsidR="0027429C" w:rsidRPr="002206F2">
        <w:rPr>
          <w:rFonts w:hint="eastAsia"/>
          <w:sz w:val="24"/>
        </w:rPr>
        <w:t>查询主要用于</w:t>
      </w:r>
      <w:r w:rsidRPr="002206F2">
        <w:rPr>
          <w:rFonts w:hint="eastAsia"/>
          <w:sz w:val="24"/>
        </w:rPr>
        <w:t>电子远传水表的剩余量查询</w:t>
      </w:r>
      <w:r w:rsidR="0027429C" w:rsidRPr="002206F2">
        <w:rPr>
          <w:rFonts w:hint="eastAsia"/>
          <w:sz w:val="24"/>
        </w:rPr>
        <w:t>。点击“</w:t>
      </w:r>
      <w:r w:rsidRPr="002206F2">
        <w:rPr>
          <w:rFonts w:hint="eastAsia"/>
          <w:sz w:val="24"/>
        </w:rPr>
        <w:t>剩余量</w:t>
      </w:r>
      <w:r w:rsidR="0027429C" w:rsidRPr="002206F2">
        <w:rPr>
          <w:rFonts w:hint="eastAsia"/>
          <w:sz w:val="24"/>
        </w:rPr>
        <w:t>”按钮如下图所示。</w:t>
      </w:r>
    </w:p>
    <w:p w:rsidR="00180E07" w:rsidRDefault="00D578AB" w:rsidP="00180E07">
      <w:pPr>
        <w:jc w:val="center"/>
      </w:pPr>
      <w:r>
        <w:rPr>
          <w:noProof/>
        </w:rPr>
        <w:lastRenderedPageBreak/>
        <w:drawing>
          <wp:inline distT="0" distB="0" distL="0" distR="0">
            <wp:extent cx="2445476" cy="2708366"/>
            <wp:effectExtent l="19050" t="0" r="0" b="0"/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27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E07" w:rsidRDefault="00180E07" w:rsidP="00180E07">
      <w:pPr>
        <w:jc w:val="center"/>
      </w:pPr>
      <w:r>
        <w:rPr>
          <w:rFonts w:hint="eastAsia"/>
        </w:rPr>
        <w:t>图二十</w:t>
      </w:r>
    </w:p>
    <w:p w:rsidR="0027429C" w:rsidRDefault="00D869F8" w:rsidP="0027429C">
      <w:pPr>
        <w:jc w:val="left"/>
      </w:pPr>
      <w:r>
        <w:rPr>
          <w:rFonts w:hint="eastAsia"/>
        </w:rPr>
        <w:t>场景九：写卡</w:t>
      </w:r>
    </w:p>
    <w:p w:rsidR="00D869F8" w:rsidRDefault="002A48C5" w:rsidP="0027429C">
      <w:pPr>
        <w:jc w:val="left"/>
      </w:pPr>
      <w:r>
        <w:rPr>
          <w:rFonts w:hint="eastAsia"/>
        </w:rPr>
        <w:t>卡表用户在场景三购买完成后</w:t>
      </w:r>
      <w:r w:rsidR="00D869F8">
        <w:rPr>
          <w:rFonts w:hint="eastAsia"/>
        </w:rPr>
        <w:t>，</w:t>
      </w:r>
      <w:r>
        <w:rPr>
          <w:rFonts w:hint="eastAsia"/>
        </w:rPr>
        <w:t>把卡插入网络充值机，使用微信扫一扫功能扫描网络充值机上面的二维码，如下图二十一所示，手机弹出界面如图二十二所示。</w:t>
      </w:r>
    </w:p>
    <w:p w:rsidR="00D869F8" w:rsidRDefault="00D869F8" w:rsidP="002A48C5">
      <w:pPr>
        <w:jc w:val="left"/>
      </w:pPr>
      <w:r>
        <w:rPr>
          <w:noProof/>
        </w:rPr>
        <w:drawing>
          <wp:inline distT="0" distB="0" distL="0" distR="0">
            <wp:extent cx="2105841" cy="2313157"/>
            <wp:effectExtent l="19050" t="0" r="8709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87" cy="231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8C5">
        <w:rPr>
          <w:rFonts w:hint="eastAsia"/>
        </w:rPr>
        <w:t xml:space="preserve">          </w:t>
      </w:r>
      <w:r w:rsidR="002A48C5">
        <w:rPr>
          <w:rFonts w:hint="eastAsia"/>
          <w:noProof/>
        </w:rPr>
        <w:drawing>
          <wp:inline distT="0" distB="0" distL="0" distR="0">
            <wp:extent cx="1844584" cy="2316480"/>
            <wp:effectExtent l="19050" t="0" r="3266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895" cy="231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9F8" w:rsidRDefault="002A48C5" w:rsidP="002A48C5">
      <w:pPr>
        <w:jc w:val="left"/>
      </w:pPr>
      <w:r>
        <w:rPr>
          <w:rFonts w:hint="eastAsia"/>
        </w:rPr>
        <w:t xml:space="preserve">              </w:t>
      </w:r>
      <w:r w:rsidR="00D869F8">
        <w:rPr>
          <w:rFonts w:hint="eastAsia"/>
        </w:rPr>
        <w:t>图二十</w:t>
      </w:r>
      <w:r>
        <w:rPr>
          <w:rFonts w:hint="eastAsia"/>
        </w:rPr>
        <w:t>一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图二十二</w:t>
      </w:r>
    </w:p>
    <w:p w:rsidR="00D869F8" w:rsidRDefault="002A48C5" w:rsidP="00D869F8">
      <w:pPr>
        <w:jc w:val="left"/>
      </w:pPr>
      <w:r>
        <w:rPr>
          <w:rFonts w:hint="eastAsia"/>
        </w:rPr>
        <w:t>界面显示已经关联卡机，此时点击“写卡”，即可完成用户卡的充水</w:t>
      </w:r>
      <w:r>
        <w:rPr>
          <w:rFonts w:hint="eastAsia"/>
        </w:rPr>
        <w:t>/</w:t>
      </w:r>
      <w:r>
        <w:rPr>
          <w:rFonts w:hint="eastAsia"/>
        </w:rPr>
        <w:t>电过程，手机界面会显示“</w:t>
      </w:r>
      <w:r w:rsidR="00D578AB">
        <w:rPr>
          <w:rFonts w:hint="eastAsia"/>
        </w:rPr>
        <w:t>写卡</w:t>
      </w:r>
      <w:r>
        <w:rPr>
          <w:rFonts w:hint="eastAsia"/>
        </w:rPr>
        <w:t>成功”，</w:t>
      </w:r>
      <w:r w:rsidR="00775811">
        <w:rPr>
          <w:rFonts w:hint="eastAsia"/>
        </w:rPr>
        <w:t>拔卡。</w:t>
      </w:r>
      <w:r>
        <w:rPr>
          <w:rFonts w:hint="eastAsia"/>
        </w:rPr>
        <w:t>如下图二十三所示。</w:t>
      </w:r>
    </w:p>
    <w:p w:rsidR="00D578AB" w:rsidRDefault="005F4DA7" w:rsidP="00D869F8">
      <w:pPr>
        <w:jc w:val="left"/>
      </w:pPr>
      <w:r>
        <w:rPr>
          <w:rFonts w:hint="eastAsia"/>
        </w:rPr>
        <w:t>说明：用户卡对应的房间必须是公众号房间管理的默认房间。</w:t>
      </w:r>
    </w:p>
    <w:p w:rsidR="00D578AB" w:rsidRDefault="00D578AB" w:rsidP="00D869F8">
      <w:pPr>
        <w:jc w:val="left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可以扫描二维码后完成购买和写卡操作。</w:t>
      </w:r>
    </w:p>
    <w:p w:rsidR="00775811" w:rsidRPr="00775811" w:rsidRDefault="00775811" w:rsidP="00D869F8">
      <w:pPr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必须有“已关联卡机”字样，插卡方可写卡。</w:t>
      </w:r>
    </w:p>
    <w:p w:rsidR="002A48C5" w:rsidRDefault="00D578AB" w:rsidP="00D578AB">
      <w:pPr>
        <w:jc w:val="center"/>
      </w:pPr>
      <w:r>
        <w:rPr>
          <w:noProof/>
        </w:rPr>
        <w:lastRenderedPageBreak/>
        <w:drawing>
          <wp:inline distT="0" distB="0" distL="0" distR="0">
            <wp:extent cx="2123258" cy="3317965"/>
            <wp:effectExtent l="19050" t="0" r="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4" cy="331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8AB" w:rsidRDefault="00D578AB" w:rsidP="00D578AB">
      <w:pPr>
        <w:jc w:val="center"/>
      </w:pPr>
      <w:r>
        <w:rPr>
          <w:rFonts w:hint="eastAsia"/>
        </w:rPr>
        <w:t>图二十三</w:t>
      </w:r>
    </w:p>
    <w:sectPr w:rsidR="00D578AB" w:rsidSect="00E63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6E8" w:rsidRDefault="00F556E8" w:rsidP="001A3836">
      <w:r>
        <w:separator/>
      </w:r>
    </w:p>
  </w:endnote>
  <w:endnote w:type="continuationSeparator" w:id="0">
    <w:p w:rsidR="00F556E8" w:rsidRDefault="00F556E8" w:rsidP="001A3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彩云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6E8" w:rsidRDefault="00F556E8" w:rsidP="001A3836">
      <w:r>
        <w:separator/>
      </w:r>
    </w:p>
  </w:footnote>
  <w:footnote w:type="continuationSeparator" w:id="0">
    <w:p w:rsidR="00F556E8" w:rsidRDefault="00F556E8" w:rsidP="001A3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BF4"/>
    <w:rsid w:val="00013151"/>
    <w:rsid w:val="001405E6"/>
    <w:rsid w:val="00180E07"/>
    <w:rsid w:val="001A3836"/>
    <w:rsid w:val="002206F2"/>
    <w:rsid w:val="0027429C"/>
    <w:rsid w:val="002A48C5"/>
    <w:rsid w:val="00334681"/>
    <w:rsid w:val="00357767"/>
    <w:rsid w:val="00486599"/>
    <w:rsid w:val="005B4F67"/>
    <w:rsid w:val="005F4DA7"/>
    <w:rsid w:val="0065294B"/>
    <w:rsid w:val="0071393D"/>
    <w:rsid w:val="007401ED"/>
    <w:rsid w:val="00775811"/>
    <w:rsid w:val="00856A39"/>
    <w:rsid w:val="008A2430"/>
    <w:rsid w:val="00915461"/>
    <w:rsid w:val="00972FF5"/>
    <w:rsid w:val="009F1862"/>
    <w:rsid w:val="00A2246A"/>
    <w:rsid w:val="00A95B60"/>
    <w:rsid w:val="00B668BA"/>
    <w:rsid w:val="00B9125F"/>
    <w:rsid w:val="00BD40C9"/>
    <w:rsid w:val="00C85F40"/>
    <w:rsid w:val="00CA3BF4"/>
    <w:rsid w:val="00CD097F"/>
    <w:rsid w:val="00D578AB"/>
    <w:rsid w:val="00D869F8"/>
    <w:rsid w:val="00E63372"/>
    <w:rsid w:val="00F5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A3BF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A3BF4"/>
  </w:style>
  <w:style w:type="paragraph" w:styleId="a4">
    <w:name w:val="Balloon Text"/>
    <w:basedOn w:val="a"/>
    <w:link w:val="Char0"/>
    <w:uiPriority w:val="99"/>
    <w:semiHidden/>
    <w:unhideWhenUsed/>
    <w:rsid w:val="001A383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A3836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A3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A3836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1A3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1A3836"/>
    <w:rPr>
      <w:sz w:val="18"/>
      <w:szCs w:val="18"/>
    </w:rPr>
  </w:style>
  <w:style w:type="paragraph" w:styleId="a7">
    <w:name w:val="List Paragraph"/>
    <w:basedOn w:val="a"/>
    <w:uiPriority w:val="34"/>
    <w:qFormat/>
    <w:rsid w:val="000131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suping</dc:creator>
  <cp:keywords/>
  <dc:description/>
  <cp:lastModifiedBy>Sky123.Org</cp:lastModifiedBy>
  <cp:revision>11</cp:revision>
  <dcterms:created xsi:type="dcterms:W3CDTF">2018-06-07T02:17:00Z</dcterms:created>
  <dcterms:modified xsi:type="dcterms:W3CDTF">2018-08-03T09:21:00Z</dcterms:modified>
</cp:coreProperties>
</file>